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E8250" w14:textId="77777777" w:rsidR="00346F7F" w:rsidRDefault="00346F7F" w:rsidP="009A4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bookmarkStart w:id="0" w:name="_GoBack"/>
      <w:bookmarkEnd w:id="0"/>
    </w:p>
    <w:p w14:paraId="7A89EF41" w14:textId="77777777" w:rsidR="00346F7F" w:rsidRDefault="00346F7F" w:rsidP="009A4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18AC99A9" w14:textId="77777777" w:rsidR="00346F7F" w:rsidRDefault="00346F7F" w:rsidP="009A4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308FA46A" w14:textId="77777777" w:rsidR="00346F7F" w:rsidRDefault="00346F7F" w:rsidP="009A4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11A33CF2" w14:textId="77777777" w:rsidR="009A4745" w:rsidRPr="009A4745" w:rsidRDefault="009A4745" w:rsidP="009A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4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Del archivo a la investigación, o de la investigación que genera archivos. </w:t>
      </w:r>
      <w:r w:rsidRPr="009A474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Experiencia a partir del Fondo de Investigación y Documentación de Músicas Regionales de la Universidad de Antioquia</w:t>
      </w:r>
    </w:p>
    <w:p w14:paraId="3E65B980" w14:textId="77777777" w:rsidR="009A4745" w:rsidRPr="009A4745" w:rsidRDefault="009A4745" w:rsidP="009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F8A3612" w14:textId="77777777" w:rsidR="00133E8B" w:rsidRDefault="00133E8B" w:rsidP="009A47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544930D2" w14:textId="77777777" w:rsidR="009A4745" w:rsidRPr="009A4745" w:rsidRDefault="009A4745" w:rsidP="009A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474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Luz Adiela Orozco Hernández</w:t>
      </w:r>
    </w:p>
    <w:p w14:paraId="16E2D1CA" w14:textId="77777777" w:rsidR="009A4745" w:rsidRPr="009A4745" w:rsidRDefault="009A4745" w:rsidP="009A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474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Bibliotecóloga, Universidad de Antioquia</w:t>
      </w:r>
    </w:p>
    <w:p w14:paraId="169702A2" w14:textId="34CB4EFA" w:rsidR="009A4745" w:rsidRDefault="009A4745" w:rsidP="009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A1AB01" w14:textId="77777777" w:rsidR="000A4B83" w:rsidRPr="009A4745" w:rsidRDefault="000A4B83" w:rsidP="009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4CC8EF" w14:textId="77777777" w:rsidR="009A4745" w:rsidRPr="009A4745" w:rsidRDefault="009A4745" w:rsidP="009A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474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 grupo de investigación Músicas Regionales de la Universidad de Antioquia se constituye en 1991. Está integrado por etnomusicólogos, pedagogos musicales, compositores, arreglistas, intérpretes y profesionales de áreas afines. Una de las líneas de investigación del grupo es “Archivos de músicas regionales: problemática y perspectivas en América Latina y el Caribe”; en esa línea se inscribe la creación del Fondo de Investigación y Documentación de Músicas Regionales, en el año 1996. </w:t>
      </w:r>
    </w:p>
    <w:p w14:paraId="2EC548A0" w14:textId="77777777" w:rsidR="009A4745" w:rsidRPr="009A4745" w:rsidRDefault="009A4745" w:rsidP="009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17FE6C2" w14:textId="77777777" w:rsidR="009A4745" w:rsidRPr="009A4745" w:rsidRDefault="009A4745" w:rsidP="009A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474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Si bien el Fondo desarrolla procesos y actividades inherentes a la gestión de información, a través de procesos bibliotecarios, tiene una característica muy propia directamente relacionada con el Grupo, que consiste en la constitución de sus archivos, principalmente, a partir de proyectos y procesos de investigación, cuya información es altamente especializada y dirigida a unos usuarios muy específicos. No obstante, esta condición, gracias al tratamiento interdisciplinario y a procesos de análisis de información, todo este acervo está a disposición del público en general. </w:t>
      </w:r>
    </w:p>
    <w:p w14:paraId="02C48901" w14:textId="77777777" w:rsidR="009A4745" w:rsidRPr="009A4745" w:rsidRDefault="009A4745" w:rsidP="009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8C8ADC0" w14:textId="77777777" w:rsidR="009A4745" w:rsidRPr="009A4745" w:rsidRDefault="009A4745" w:rsidP="009A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474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Todavía en muchas ciudades y en general en múltiples comunidades de América Latina, hay que tener en cuenta una situación especial, y es que los procesos de desarrollo en cultura y todas sus expresiones, están mediadas por grupos humanos, en constante cambio y con constantes demandas; este Centro de documentación y la Universidad de Antioquia que además es una institución pública de educación superior, no son ajenos a estos fenómenos; por el contrario, su centro de interés se encuentra en unas músicas populares y tradicionales vivas, las cuales la misma sociedad, se encarga de recrearlas y transformarlas.</w:t>
      </w:r>
    </w:p>
    <w:p w14:paraId="55BE760B" w14:textId="77777777" w:rsidR="009A4745" w:rsidRPr="009A4745" w:rsidRDefault="009A4745" w:rsidP="009A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6C365EE" w14:textId="77777777" w:rsidR="009A4745" w:rsidRPr="009A4745" w:rsidRDefault="009A4745" w:rsidP="009A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474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La presente disertación, pretende pues, exponer a la comunidad de la Universidad del Rosario y a pares y expertos del orden nacional, dicha experiencia, desarrollada por casi 3 décadas, en la cual, unos archivos que surgen ligados a procesos de formación académica de pregrado y posgrado, generadores de nuevos archivos a través de procesos de investigación, dan cuenta de aciertos </w:t>
      </w:r>
      <w:r w:rsidRPr="009A474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lastRenderedPageBreak/>
        <w:t>y desarrollos, pero también de grandes dificultades, inherentes al paso vertiginoso del tiempo, al desarrollo de nuevas tecnologías y a los retos que plantea el acceso eficiente a herramientas informáticas, en busca de condiciones óptimas de almacenamiento y conservación de esta valiosa información.</w:t>
      </w:r>
    </w:p>
    <w:p w14:paraId="112A1E73" w14:textId="77777777" w:rsidR="009A4745" w:rsidRDefault="009A4745"/>
    <w:sectPr w:rsidR="009A47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45"/>
    <w:rsid w:val="000A4B83"/>
    <w:rsid w:val="00133E8B"/>
    <w:rsid w:val="00346F7F"/>
    <w:rsid w:val="004E3212"/>
    <w:rsid w:val="009A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90BD"/>
  <w15:chartTrackingRefBased/>
  <w15:docId w15:val="{CCB09934-7912-43B2-BAF4-FDD85CF8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6EBFBC599CCE47909AAB1B68DEA2F1" ma:contentTypeVersion="18" ma:contentTypeDescription="Crear nuevo documento." ma:contentTypeScope="" ma:versionID="c3ff6c2d5afe7e9e8e8e028247dfd132">
  <xsd:schema xmlns:xsd="http://www.w3.org/2001/XMLSchema" xmlns:xs="http://www.w3.org/2001/XMLSchema" xmlns:p="http://schemas.microsoft.com/office/2006/metadata/properties" xmlns:ns2="8e7e7b39-f683-4467-a900-de0df60c2dac" xmlns:ns3="76f6d175-a940-4c84-b293-47dd6d14682d" targetNamespace="http://schemas.microsoft.com/office/2006/metadata/properties" ma:root="true" ma:fieldsID="daac47f0dde57374ebb4d7058f6c1684" ns2:_="" ns3:_="">
    <xsd:import namespace="8e7e7b39-f683-4467-a900-de0df60c2dac"/>
    <xsd:import namespace="76f6d175-a940-4c84-b293-47dd6d1468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e7b39-f683-4467-a900-de0df60c2d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bf1a7-6679-4a97-8d53-15f9a80ad408}" ma:internalName="TaxCatchAll" ma:showField="CatchAllData" ma:web="8e7e7b39-f683-4467-a900-de0df60c2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d175-a940-4c84-b293-47dd6d146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714cc3-0b58-4b86-a2d5-5223db058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d175-a940-4c84-b293-47dd6d14682d">
      <Terms xmlns="http://schemas.microsoft.com/office/infopath/2007/PartnerControls"/>
    </lcf76f155ced4ddcb4097134ff3c332f>
    <TaxCatchAll xmlns="8e7e7b39-f683-4467-a900-de0df60c2dac" xsi:nil="true"/>
  </documentManagement>
</p:properties>
</file>

<file path=customXml/itemProps1.xml><?xml version="1.0" encoding="utf-8"?>
<ds:datastoreItem xmlns:ds="http://schemas.openxmlformats.org/officeDocument/2006/customXml" ds:itemID="{B14B2EC2-EFD3-413F-9469-9E777FB43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3F06D-E2CB-4BB1-AD31-4FE035C6DCCD}"/>
</file>

<file path=customXml/itemProps3.xml><?xml version="1.0" encoding="utf-8"?>
<ds:datastoreItem xmlns:ds="http://schemas.openxmlformats.org/officeDocument/2006/customXml" ds:itemID="{5E84D795-7226-4488-AF09-7881C1E40007}">
  <ds:schemaRefs>
    <ds:schemaRef ds:uri="http://schemas.microsoft.com/office/2006/metadata/properties"/>
    <ds:schemaRef ds:uri="http://schemas.microsoft.com/office/infopath/2007/PartnerControls"/>
    <ds:schemaRef ds:uri="7d554de3-74a5-4f7b-a642-471608662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ADIELA OROZCO HERNANDEZ</dc:creator>
  <cp:keywords/>
  <dc:description/>
  <cp:lastModifiedBy>Maria Clara Quiroz Arango</cp:lastModifiedBy>
  <cp:revision>2</cp:revision>
  <dcterms:created xsi:type="dcterms:W3CDTF">2023-09-12T14:48:00Z</dcterms:created>
  <dcterms:modified xsi:type="dcterms:W3CDTF">2023-09-12T14:48:00Z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0x010100CF6EBFBC599CCE47909AAB1B68DEA2F1</vt:lpwstr>
  </property>
</Properties>
</file>