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626A6" w14:textId="77777777" w:rsidR="005D23BE" w:rsidRPr="00896C0E" w:rsidRDefault="005D23BE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96C0E">
        <w:rPr>
          <w:rFonts w:asciiTheme="minorHAnsi" w:hAnsiTheme="minorHAnsi" w:cstheme="minorHAnsi"/>
          <w:sz w:val="22"/>
          <w:szCs w:val="22"/>
          <w:lang w:val="es-CO"/>
        </w:rPr>
        <w:t>Bogotá,</w:t>
      </w:r>
      <w:r w:rsidR="00C1305F" w:rsidRPr="00896C0E">
        <w:rPr>
          <w:rFonts w:asciiTheme="minorHAnsi" w:hAnsiTheme="minorHAnsi" w:cstheme="minorHAnsi"/>
          <w:sz w:val="22"/>
          <w:szCs w:val="22"/>
          <w:lang w:val="es-CO"/>
        </w:rPr>
        <w:t xml:space="preserve"> (fecha)</w:t>
      </w:r>
    </w:p>
    <w:p w14:paraId="05F568FA" w14:textId="77777777" w:rsidR="005D23BE" w:rsidRPr="00896C0E" w:rsidRDefault="005D23BE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32C8FAEA" w14:textId="77777777" w:rsidR="00FE6EB7" w:rsidRPr="00896C0E" w:rsidRDefault="00FE6EB7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634EB068" w14:textId="77777777" w:rsidR="00FE6EB7" w:rsidRPr="00896C0E" w:rsidRDefault="00FE6EB7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5CD277F8" w14:textId="77777777" w:rsidR="005D23BE" w:rsidRPr="00896C0E" w:rsidRDefault="005D23BE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96C0E">
        <w:rPr>
          <w:rFonts w:asciiTheme="minorHAnsi" w:hAnsiTheme="minorHAnsi" w:cstheme="minorHAnsi"/>
          <w:sz w:val="22"/>
          <w:szCs w:val="22"/>
          <w:lang w:val="es-CO"/>
        </w:rPr>
        <w:t>Estudiante</w:t>
      </w:r>
    </w:p>
    <w:p w14:paraId="11515E68" w14:textId="77777777" w:rsidR="005D23BE" w:rsidRPr="00896C0E" w:rsidRDefault="00C1305F" w:rsidP="00E05745">
      <w:pPr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896C0E">
        <w:rPr>
          <w:rFonts w:asciiTheme="minorHAnsi" w:hAnsiTheme="minorHAnsi" w:cstheme="minorHAnsi"/>
          <w:b/>
          <w:noProof/>
          <w:sz w:val="22"/>
          <w:szCs w:val="22"/>
          <w:lang w:val="es-CO"/>
        </w:rPr>
        <w:t>Nombre estudiante</w:t>
      </w:r>
    </w:p>
    <w:p w14:paraId="799F722D" w14:textId="77777777" w:rsidR="005D23BE" w:rsidRPr="00896C0E" w:rsidRDefault="00C1305F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96C0E">
        <w:rPr>
          <w:rFonts w:asciiTheme="minorHAnsi" w:hAnsiTheme="minorHAnsi" w:cstheme="minorHAnsi"/>
          <w:noProof/>
          <w:sz w:val="22"/>
          <w:szCs w:val="22"/>
          <w:lang w:val="es-CO"/>
        </w:rPr>
        <w:t xml:space="preserve">Facultad o Escuela </w:t>
      </w:r>
    </w:p>
    <w:p w14:paraId="74EC239A" w14:textId="77777777" w:rsidR="005D23BE" w:rsidRPr="00896C0E" w:rsidRDefault="005D23BE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96C0E">
        <w:rPr>
          <w:rFonts w:asciiTheme="minorHAnsi" w:hAnsiTheme="minorHAnsi" w:cstheme="minorHAnsi"/>
          <w:sz w:val="22"/>
          <w:szCs w:val="22"/>
          <w:lang w:val="es-CO"/>
        </w:rPr>
        <w:t xml:space="preserve">Colegio Mayor de Nuestra Señora del Rosario </w:t>
      </w:r>
    </w:p>
    <w:p w14:paraId="221EC382" w14:textId="77777777" w:rsidR="005D23BE" w:rsidRPr="00896C0E" w:rsidRDefault="005D23BE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113F0FBF" w14:textId="77777777" w:rsidR="005D23BE" w:rsidRPr="00896C0E" w:rsidRDefault="005D23BE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3B4BCABC" w14:textId="77777777" w:rsidR="005D23BE" w:rsidRPr="00DE2431" w:rsidRDefault="005D23BE" w:rsidP="00E05745">
      <w:pPr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896C0E">
        <w:rPr>
          <w:rFonts w:asciiTheme="minorHAnsi" w:hAnsiTheme="minorHAnsi" w:cstheme="minorHAnsi"/>
          <w:b/>
          <w:sz w:val="22"/>
          <w:szCs w:val="22"/>
          <w:lang w:val="es-CO"/>
        </w:rPr>
        <w:t>REF.:</w:t>
      </w:r>
      <w:r w:rsidRPr="00896C0E">
        <w:rPr>
          <w:rFonts w:asciiTheme="minorHAnsi" w:hAnsiTheme="minorHAnsi" w:cstheme="minorHAnsi"/>
          <w:sz w:val="22"/>
          <w:szCs w:val="22"/>
          <w:lang w:val="es-CO"/>
        </w:rPr>
        <w:t xml:space="preserve"> Carta de compromiso para estudiantes – </w:t>
      </w:r>
      <w:r w:rsidRPr="00DE2431">
        <w:rPr>
          <w:rFonts w:asciiTheme="minorHAnsi" w:hAnsiTheme="minorHAnsi" w:cstheme="minorHAnsi"/>
          <w:b/>
          <w:sz w:val="22"/>
          <w:szCs w:val="22"/>
          <w:lang w:val="es-CO"/>
        </w:rPr>
        <w:t xml:space="preserve">Movilidad Saliente </w:t>
      </w:r>
    </w:p>
    <w:p w14:paraId="65AD588D" w14:textId="77777777" w:rsidR="005D23BE" w:rsidRPr="00896C0E" w:rsidRDefault="005D23BE" w:rsidP="00E05745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</w:p>
    <w:p w14:paraId="462AF349" w14:textId="77777777" w:rsidR="005D23BE" w:rsidRPr="00896C0E" w:rsidRDefault="005D23BE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96C0E">
        <w:rPr>
          <w:rFonts w:asciiTheme="minorHAnsi" w:hAnsiTheme="minorHAnsi" w:cstheme="minorHAnsi"/>
          <w:sz w:val="22"/>
          <w:szCs w:val="22"/>
          <w:lang w:val="es-CO"/>
        </w:rPr>
        <w:t xml:space="preserve">Estimado(a) </w:t>
      </w:r>
      <w:r w:rsidRPr="00896C0E">
        <w:rPr>
          <w:rFonts w:asciiTheme="minorHAnsi" w:hAnsiTheme="minorHAnsi" w:cstheme="minorHAnsi"/>
          <w:noProof/>
          <w:sz w:val="22"/>
          <w:szCs w:val="22"/>
          <w:lang w:val="es-CO"/>
        </w:rPr>
        <w:t>estudiante:</w:t>
      </w:r>
      <w:r w:rsidRPr="00896C0E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14:paraId="78C41E18" w14:textId="77777777" w:rsidR="005D23BE" w:rsidRPr="00896C0E" w:rsidRDefault="005D23BE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16C3721C" w14:textId="77777777" w:rsidR="005D23BE" w:rsidRPr="00896C0E" w:rsidRDefault="005D23BE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96C0E">
        <w:rPr>
          <w:rFonts w:asciiTheme="minorHAnsi" w:hAnsiTheme="minorHAnsi" w:cstheme="minorHAnsi"/>
          <w:sz w:val="22"/>
          <w:szCs w:val="22"/>
          <w:lang w:val="es-CO"/>
        </w:rPr>
        <w:t>Gracias por participar en el Programa de Movilidad Estudiantil. A continuación, encontrarás información muy importante, que debes tener en cuenta antes, durante y después de tu intercambio</w:t>
      </w:r>
      <w:r w:rsidR="00ED7559" w:rsidRPr="00896C0E">
        <w:rPr>
          <w:rFonts w:asciiTheme="minorHAnsi" w:hAnsiTheme="minorHAnsi" w:cstheme="minorHAnsi"/>
          <w:sz w:val="22"/>
          <w:szCs w:val="22"/>
          <w:lang w:val="es-CO"/>
        </w:rPr>
        <w:t xml:space="preserve"> y que aceptas expresamente para participar en el programa de movilidad saliente</w:t>
      </w:r>
      <w:r w:rsidRPr="00896C0E">
        <w:rPr>
          <w:rFonts w:asciiTheme="minorHAnsi" w:hAnsiTheme="minorHAnsi" w:cstheme="minorHAnsi"/>
          <w:sz w:val="22"/>
          <w:szCs w:val="22"/>
          <w:lang w:val="es-CO"/>
        </w:rPr>
        <w:t xml:space="preserve">: </w:t>
      </w:r>
    </w:p>
    <w:p w14:paraId="62FD6B85" w14:textId="77777777" w:rsidR="005D23BE" w:rsidRPr="00896C0E" w:rsidRDefault="005D23BE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2F12B4DE" w14:textId="77777777" w:rsidR="00B003C7" w:rsidRPr="00896C0E" w:rsidRDefault="005F36C6" w:rsidP="00E05745">
      <w:pPr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896C0E">
        <w:rPr>
          <w:rFonts w:asciiTheme="minorHAnsi" w:hAnsiTheme="minorHAnsi" w:cstheme="minorHAnsi"/>
          <w:b/>
          <w:sz w:val="22"/>
          <w:szCs w:val="22"/>
          <w:lang w:val="es-CO"/>
        </w:rPr>
        <w:t>SITUACIÓN ACTUAL COVID-19</w:t>
      </w:r>
    </w:p>
    <w:p w14:paraId="7BB18388" w14:textId="77777777" w:rsidR="00B003C7" w:rsidRPr="00896C0E" w:rsidRDefault="00B003C7" w:rsidP="00E05745">
      <w:pPr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14:paraId="2B95BB58" w14:textId="20D6A5B9" w:rsidR="00C65177" w:rsidRDefault="00C65177" w:rsidP="00C65177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CO" w:eastAsia="es-ES_tradnl"/>
        </w:rPr>
      </w:pPr>
      <w:r w:rsidRPr="00C65177">
        <w:rPr>
          <w:rFonts w:asciiTheme="minorHAnsi" w:hAnsiTheme="minorHAnsi" w:cstheme="minorHAnsi"/>
          <w:sz w:val="22"/>
          <w:szCs w:val="22"/>
          <w:lang w:val="es-CO" w:eastAsia="es-ES_tradnl"/>
        </w:rPr>
        <w:t>El estudiante y los padres de familia (o acudientes) entienden que las circunstancias de la Movilidad académica se desarrollan en un contexto cambiante dada la pandemia del CORONAVIRUS COVID19, que conduce a que los Gobiernos extranjeros tomen acciones urgentes y medidas preventivas con el fin de mitigar el contagio tales como cierre de fronteras, cierre de vuelos nacionales e internacionales, limitación a la libre circulación dentro de los territorios nacionales, medidas de aislamiento selectivo y preventivo, medidas de distanciamiento físico personal, dificultades con el visado, entre otras, situaciones que no dependen de la Universidad del Rosario.</w:t>
      </w:r>
    </w:p>
    <w:p w14:paraId="55A7147D" w14:textId="77777777" w:rsidR="00B003C7" w:rsidRPr="00C65177" w:rsidRDefault="00B003C7" w:rsidP="00C6517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05C9D2E2" w14:textId="08140F9C" w:rsidR="00B003C7" w:rsidRPr="00896C0E" w:rsidRDefault="00FE6EB7" w:rsidP="00E0574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 xml:space="preserve">Para la viabilidad y aprobación de </w:t>
      </w:r>
      <w:r w:rsidR="00ED7559"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>la</w:t>
      </w:r>
      <w:r w:rsidR="0038221B"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 xml:space="preserve"> </w:t>
      </w:r>
      <w:r w:rsidR="0023145F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>m</w:t>
      </w:r>
      <w:r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 xml:space="preserve">ovilidad </w:t>
      </w:r>
      <w:r w:rsidR="0038221B"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>académica</w:t>
      </w:r>
      <w:r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 xml:space="preserve">, </w:t>
      </w:r>
      <w:r w:rsidR="0023145F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 xml:space="preserve">me comprometo a </w:t>
      </w:r>
      <w:r w:rsidR="00823370"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 xml:space="preserve">contratar por </w:t>
      </w:r>
      <w:r w:rsidR="0023145F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>mi</w:t>
      </w:r>
      <w:r w:rsidR="00823370"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 xml:space="preserve"> propia cuenta </w:t>
      </w:r>
      <w:r w:rsidR="00B003C7"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 xml:space="preserve">un seguro médico internacional </w:t>
      </w:r>
      <w:r w:rsidR="00E34E5E"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 xml:space="preserve">que cubra todo </w:t>
      </w:r>
      <w:r w:rsidR="0023145F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>mi</w:t>
      </w:r>
      <w:r w:rsidR="00E34E5E"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 xml:space="preserve"> periodo de permanencia en el exterior, el cual deberá tener como</w:t>
      </w:r>
      <w:r w:rsidR="00B003C7"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 xml:space="preserve"> </w:t>
      </w:r>
      <w:r w:rsidR="00E45AB6"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>mínimo</w:t>
      </w:r>
      <w:r w:rsidR="00A736BC"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 xml:space="preserve"> </w:t>
      </w:r>
      <w:r w:rsidR="00B003C7"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>las siguientes coberturas:</w:t>
      </w:r>
    </w:p>
    <w:p w14:paraId="2AABE8EB" w14:textId="77777777" w:rsidR="00B003C7" w:rsidRPr="00896C0E" w:rsidRDefault="00B003C7" w:rsidP="00E05745">
      <w:pPr>
        <w:pStyle w:val="Prrafodelista"/>
        <w:jc w:val="both"/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</w:pPr>
    </w:p>
    <w:p w14:paraId="2013376B" w14:textId="77777777" w:rsidR="005D2289" w:rsidRPr="00896C0E" w:rsidRDefault="005D2289" w:rsidP="00E05745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96C0E">
        <w:rPr>
          <w:rFonts w:asciiTheme="minorHAnsi" w:hAnsiTheme="minorHAnsi" w:cstheme="minorHAnsi"/>
          <w:sz w:val="22"/>
          <w:szCs w:val="22"/>
          <w:lang w:val="es-CO"/>
        </w:rPr>
        <w:t>Asistencia médica en caso de enfermedad con cobertura por EUR$50.000</w:t>
      </w:r>
    </w:p>
    <w:p w14:paraId="1C41D89E" w14:textId="77777777" w:rsidR="005D2289" w:rsidRPr="00896C0E" w:rsidRDefault="005D2289" w:rsidP="00E05745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96C0E">
        <w:rPr>
          <w:rFonts w:asciiTheme="minorHAnsi" w:hAnsiTheme="minorHAnsi" w:cstheme="minorHAnsi"/>
          <w:sz w:val="22"/>
          <w:szCs w:val="22"/>
          <w:lang w:val="es-CO"/>
        </w:rPr>
        <w:t>Asistencia médica en caso de accidente con cobertura por EUR$50.000</w:t>
      </w:r>
    </w:p>
    <w:p w14:paraId="5450DE35" w14:textId="77777777" w:rsidR="005D2289" w:rsidRPr="00896C0E" w:rsidRDefault="005D2289" w:rsidP="00E05745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96C0E">
        <w:rPr>
          <w:rFonts w:asciiTheme="minorHAnsi" w:hAnsiTheme="minorHAnsi" w:cstheme="minorHAnsi"/>
          <w:sz w:val="22"/>
          <w:szCs w:val="22"/>
          <w:lang w:val="es-CO"/>
        </w:rPr>
        <w:t>Asistencia médica por COVID19 con cobertura por EUR$50.000</w:t>
      </w:r>
    </w:p>
    <w:p w14:paraId="3D69725E" w14:textId="77777777" w:rsidR="005D2289" w:rsidRDefault="005D2289" w:rsidP="00E05745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>Repatriación durante el periodo de la movilidad incluso si esta se extiende debido a la situación actual.</w:t>
      </w:r>
      <w:r w:rsidRPr="00896C0E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14:paraId="139F69AA" w14:textId="77777777" w:rsidR="00C65177" w:rsidRDefault="00C65177" w:rsidP="00C65177">
      <w:pPr>
        <w:ind w:left="36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5182448C" w14:textId="02B21D54" w:rsidR="00DE2431" w:rsidRDefault="00C65177" w:rsidP="00C65177">
      <w:pPr>
        <w:ind w:left="36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sz w:val="22"/>
          <w:szCs w:val="22"/>
          <w:lang w:val="es-CO"/>
        </w:rPr>
        <w:t xml:space="preserve">El estudiante se compromete a incluir la póliza correspondiente en el </w:t>
      </w:r>
      <w:r w:rsidR="00436023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>sistema de registro de información</w:t>
      </w:r>
      <w:r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 xml:space="preserve"> de la Universidad.</w:t>
      </w:r>
    </w:p>
    <w:p w14:paraId="65817462" w14:textId="77777777" w:rsidR="00DE2431" w:rsidRPr="00896C0E" w:rsidRDefault="00DE2431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061BD34C" w14:textId="48DFFA87" w:rsidR="00C65177" w:rsidRDefault="00C65177" w:rsidP="00C65177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C65177">
        <w:rPr>
          <w:rFonts w:asciiTheme="minorHAnsi" w:hAnsiTheme="minorHAnsi" w:cstheme="minorHAnsi"/>
          <w:sz w:val="22"/>
          <w:szCs w:val="22"/>
          <w:lang w:val="es-CO"/>
        </w:rPr>
        <w:t>El estudiante se compromete a atender todas y cada una de las disposiciones normativas de bioseguridad, migratorias y/o de cualquier otra naturaleza emitidas por las autoridades del país de destino y aquellas que disponga la Universidad de destino.</w:t>
      </w:r>
    </w:p>
    <w:p w14:paraId="7485AB6D" w14:textId="77777777" w:rsidR="00C65177" w:rsidRDefault="00C65177" w:rsidP="00C65177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78708483" w14:textId="77777777" w:rsidR="00477BCD" w:rsidRPr="00896C0E" w:rsidRDefault="00477BCD" w:rsidP="00E05745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64DB5637" w14:textId="14C6FBEB" w:rsidR="00B003C7" w:rsidRPr="00896C0E" w:rsidRDefault="005E6BD0" w:rsidP="00E0574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es-CO"/>
        </w:rPr>
        <w:lastRenderedPageBreak/>
        <w:t>El estudiante deberá asumir l</w:t>
      </w:r>
      <w:r w:rsidR="00B003C7" w:rsidRPr="00896C0E">
        <w:rPr>
          <w:rFonts w:asciiTheme="minorHAnsi" w:hAnsiTheme="minorHAnsi" w:cstheme="minorHAnsi"/>
          <w:sz w:val="22"/>
          <w:szCs w:val="22"/>
          <w:lang w:val="es-CO"/>
        </w:rPr>
        <w:t xml:space="preserve">as </w:t>
      </w:r>
      <w:r w:rsidR="00B003C7"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>consecuencias académicas, logísticas</w:t>
      </w:r>
      <w:r w:rsidR="00A50B63"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>, operativas, económicas</w:t>
      </w:r>
      <w:r w:rsidR="00B003C7"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 xml:space="preserve"> y</w:t>
      </w:r>
      <w:r w:rsidR="001976FF"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>/o</w:t>
      </w:r>
      <w:r w:rsidR="00B003C7"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 xml:space="preserve"> financieras en caso que la </w:t>
      </w:r>
      <w:r w:rsidR="001976FF"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>U</w:t>
      </w:r>
      <w:r w:rsidR="00B003C7"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 xml:space="preserve">niversidad de destino proponga una modalidad virtual, mixta, </w:t>
      </w:r>
      <w:r w:rsidR="00E45AB6"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 xml:space="preserve">la cancelación </w:t>
      </w:r>
      <w:r w:rsidR="00436023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 xml:space="preserve">del curso, clases y /o visitas a empresas, </w:t>
      </w:r>
      <w:r w:rsidR="00BB60DA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 xml:space="preserve">y actividades culturales </w:t>
      </w:r>
      <w:r w:rsidR="00436023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 xml:space="preserve">en </w:t>
      </w:r>
      <w:r w:rsidR="00E45AB6"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>cualquier otro modelo educativo</w:t>
      </w:r>
      <w:r w:rsidR="00B003C7" w:rsidRPr="00896C0E">
        <w:rPr>
          <w:rFonts w:asciiTheme="minorHAnsi" w:hAnsiTheme="minorHAnsi" w:cstheme="minorHAnsi"/>
          <w:color w:val="000000"/>
          <w:sz w:val="22"/>
          <w:szCs w:val="22"/>
          <w:lang w:val="es-CO" w:eastAsia="es-ES_tradnl"/>
        </w:rPr>
        <w:t xml:space="preserve">. </w:t>
      </w:r>
    </w:p>
    <w:p w14:paraId="4D875837" w14:textId="77777777" w:rsidR="00E45AB6" w:rsidRPr="00896C0E" w:rsidRDefault="00E45AB6" w:rsidP="00E05745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5C5026D2" w14:textId="03E8CD4A" w:rsidR="00E45AB6" w:rsidRPr="00896C0E" w:rsidRDefault="005E6BD0" w:rsidP="00E0574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sz w:val="22"/>
          <w:szCs w:val="22"/>
          <w:lang w:val="es-CO"/>
        </w:rPr>
        <w:t>El estudiante se compromete</w:t>
      </w:r>
      <w:r w:rsidR="00E45AB6" w:rsidRPr="00896C0E">
        <w:rPr>
          <w:rFonts w:asciiTheme="minorHAnsi" w:hAnsiTheme="minorHAnsi" w:cstheme="minorHAnsi"/>
          <w:sz w:val="22"/>
          <w:szCs w:val="22"/>
          <w:lang w:val="es-CO"/>
        </w:rPr>
        <w:t xml:space="preserve"> a informar tanto a la Universidad del Rosario como a la Universidad de destino el estado de </w:t>
      </w:r>
      <w:r w:rsidR="0023145F">
        <w:rPr>
          <w:rFonts w:asciiTheme="minorHAnsi" w:hAnsiTheme="minorHAnsi" w:cstheme="minorHAnsi"/>
          <w:sz w:val="22"/>
          <w:szCs w:val="22"/>
          <w:lang w:val="es-CO"/>
        </w:rPr>
        <w:t>mi</w:t>
      </w:r>
      <w:r w:rsidR="0038221B" w:rsidRPr="00896C0E">
        <w:rPr>
          <w:rFonts w:asciiTheme="minorHAnsi" w:hAnsiTheme="minorHAnsi" w:cstheme="minorHAnsi"/>
          <w:sz w:val="22"/>
          <w:szCs w:val="22"/>
          <w:lang w:val="es-CO"/>
        </w:rPr>
        <w:t xml:space="preserve"> salud de forma permanente.</w:t>
      </w:r>
    </w:p>
    <w:p w14:paraId="09EE3543" w14:textId="77777777" w:rsidR="00E45AB6" w:rsidRPr="00896C0E" w:rsidRDefault="00E45AB6" w:rsidP="00E05745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52DB744C" w14:textId="77777777" w:rsidR="005E6BD0" w:rsidRPr="005E6BD0" w:rsidRDefault="005E6BD0" w:rsidP="005E6BD0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5E6BD0">
        <w:rPr>
          <w:rFonts w:asciiTheme="minorHAnsi" w:hAnsiTheme="minorHAnsi" w:cstheme="minorHAnsi"/>
          <w:sz w:val="22"/>
          <w:szCs w:val="22"/>
          <w:lang w:val="es-CO"/>
        </w:rPr>
        <w:t xml:space="preserve">El estudiante y los padres de familia (o acudientes) manifiestan contar </w:t>
      </w:r>
      <w:r w:rsidR="00E45AB6" w:rsidRPr="005E6BD0">
        <w:rPr>
          <w:rFonts w:asciiTheme="minorHAnsi" w:hAnsiTheme="minorHAnsi" w:cstheme="minorHAnsi"/>
          <w:sz w:val="22"/>
          <w:szCs w:val="22"/>
          <w:lang w:val="es-CO"/>
        </w:rPr>
        <w:t>con los recursos suficientes para</w:t>
      </w:r>
      <w:r w:rsidR="0038221B" w:rsidRPr="005E6BD0">
        <w:rPr>
          <w:rFonts w:asciiTheme="minorHAnsi" w:hAnsiTheme="minorHAnsi" w:cstheme="minorHAnsi"/>
          <w:sz w:val="22"/>
          <w:szCs w:val="22"/>
          <w:lang w:val="es-CO"/>
        </w:rPr>
        <w:t xml:space="preserve"> financiar la M</w:t>
      </w:r>
      <w:r w:rsidR="00E45AB6" w:rsidRPr="005E6BD0">
        <w:rPr>
          <w:rFonts w:asciiTheme="minorHAnsi" w:hAnsiTheme="minorHAnsi" w:cstheme="minorHAnsi"/>
          <w:sz w:val="22"/>
          <w:szCs w:val="22"/>
          <w:lang w:val="es-CO"/>
        </w:rPr>
        <w:t xml:space="preserve">ovilidad </w:t>
      </w:r>
      <w:r w:rsidR="0038221B" w:rsidRPr="005E6BD0">
        <w:rPr>
          <w:rFonts w:asciiTheme="minorHAnsi" w:hAnsiTheme="minorHAnsi" w:cstheme="minorHAnsi"/>
          <w:sz w:val="22"/>
          <w:szCs w:val="22"/>
          <w:lang w:val="es-CO"/>
        </w:rPr>
        <w:t xml:space="preserve">Académica </w:t>
      </w:r>
      <w:r w:rsidR="00E45AB6" w:rsidRPr="005E6BD0">
        <w:rPr>
          <w:rFonts w:asciiTheme="minorHAnsi" w:hAnsiTheme="minorHAnsi" w:cstheme="minorHAnsi"/>
          <w:sz w:val="22"/>
          <w:szCs w:val="22"/>
          <w:lang w:val="es-CO"/>
        </w:rPr>
        <w:t xml:space="preserve">por el periodo de tiempo que </w:t>
      </w:r>
      <w:r w:rsidR="001976FF" w:rsidRPr="005E6BD0">
        <w:rPr>
          <w:rFonts w:asciiTheme="minorHAnsi" w:hAnsiTheme="minorHAnsi" w:cstheme="minorHAnsi"/>
          <w:sz w:val="22"/>
          <w:szCs w:val="22"/>
          <w:lang w:val="es-CO"/>
        </w:rPr>
        <w:t>permanezca en el exterior, con el conocimiento</w:t>
      </w:r>
      <w:r w:rsidR="00E45AB6" w:rsidRPr="005E6BD0">
        <w:rPr>
          <w:rFonts w:asciiTheme="minorHAnsi" w:hAnsiTheme="minorHAnsi" w:cstheme="minorHAnsi"/>
          <w:sz w:val="22"/>
          <w:szCs w:val="22"/>
          <w:lang w:val="es-CO"/>
        </w:rPr>
        <w:t xml:space="preserve"> que podrán existir </w:t>
      </w:r>
      <w:r w:rsidR="008D64FC" w:rsidRPr="005E6BD0">
        <w:rPr>
          <w:rFonts w:asciiTheme="minorHAnsi" w:hAnsiTheme="minorHAnsi" w:cstheme="minorHAnsi"/>
          <w:sz w:val="22"/>
          <w:szCs w:val="22"/>
          <w:lang w:val="es-CO"/>
        </w:rPr>
        <w:t xml:space="preserve">disposiciones normativas y circunstancias asociadas a la pandemia </w:t>
      </w:r>
      <w:r w:rsidRPr="005E6BD0">
        <w:rPr>
          <w:rFonts w:asciiTheme="minorHAnsi" w:hAnsiTheme="minorHAnsi" w:cstheme="minorHAnsi"/>
          <w:sz w:val="22"/>
          <w:szCs w:val="22"/>
          <w:lang w:val="es-CO"/>
        </w:rPr>
        <w:t xml:space="preserve">que le impidan desarrollar la Movilidad Académica, que le obliguen a quedarse en el país de destino por un tiempo superior al estimado, que le impidan ingresar a territorio colombiano, entre otras, en cuyo caso deberán contar con los recursos necesarios para su manutención, alimentación, alojamiento, transporte, gastos personales, entre otros. </w:t>
      </w:r>
    </w:p>
    <w:p w14:paraId="06B3C8F4" w14:textId="77777777" w:rsidR="00FE6EB7" w:rsidRPr="005E6BD0" w:rsidRDefault="00FE6EB7" w:rsidP="005E6BD0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3A30FD6D" w14:textId="77777777" w:rsidR="00FE6EB7" w:rsidRPr="00896C0E" w:rsidRDefault="005F36C6" w:rsidP="00E05745">
      <w:pPr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896C0E">
        <w:rPr>
          <w:rFonts w:asciiTheme="minorHAnsi" w:hAnsiTheme="minorHAnsi" w:cstheme="minorHAnsi"/>
          <w:b/>
          <w:sz w:val="22"/>
          <w:szCs w:val="22"/>
          <w:lang w:val="es-CO"/>
        </w:rPr>
        <w:t>COMPROMISOS FRENTE A LA MOVILIDAD SALIENTE</w:t>
      </w:r>
    </w:p>
    <w:p w14:paraId="04770EB3" w14:textId="77777777" w:rsidR="008D64FC" w:rsidRPr="00896C0E" w:rsidRDefault="008D64FC" w:rsidP="00E05745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79718A50" w14:textId="2EA166AB" w:rsidR="005E6BD0" w:rsidRDefault="005E6BD0" w:rsidP="005E6BD0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5E6BD0">
        <w:rPr>
          <w:rFonts w:asciiTheme="minorHAnsi" w:hAnsiTheme="minorHAnsi" w:cstheme="minorHAnsi"/>
          <w:sz w:val="22"/>
          <w:szCs w:val="22"/>
          <w:lang w:val="es-CO"/>
        </w:rPr>
        <w:t>El estudiante es responsable de tramitar, renovar y verificar el estado de su visado con el respectivo consulado del país al que se postuló.</w:t>
      </w:r>
    </w:p>
    <w:p w14:paraId="44106634" w14:textId="32EEBEDA" w:rsidR="005D23BE" w:rsidRPr="00896C0E" w:rsidRDefault="005D23BE" w:rsidP="00E05745">
      <w:pPr>
        <w:ind w:left="36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66A97ECB" w14:textId="77777777" w:rsidR="005E6BD0" w:rsidRDefault="005E6BD0" w:rsidP="005E6BD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5E6BD0">
        <w:rPr>
          <w:rFonts w:asciiTheme="minorHAnsi" w:hAnsiTheme="minorHAnsi" w:cstheme="minorHAnsi"/>
          <w:sz w:val="22"/>
          <w:szCs w:val="22"/>
          <w:lang w:val="es-CO"/>
        </w:rPr>
        <w:t>Estar atento y responder en el menor tiempo posible, cualquiera de la</w:t>
      </w:r>
      <w:r>
        <w:rPr>
          <w:rFonts w:asciiTheme="minorHAnsi" w:hAnsiTheme="minorHAnsi" w:cstheme="minorHAnsi"/>
          <w:sz w:val="22"/>
          <w:szCs w:val="22"/>
          <w:lang w:val="es-CO"/>
        </w:rPr>
        <w:t xml:space="preserve">s notificaciones que realice </w:t>
      </w:r>
      <w:r w:rsidRPr="005E6BD0">
        <w:rPr>
          <w:rFonts w:asciiTheme="minorHAnsi" w:hAnsiTheme="minorHAnsi" w:cstheme="minorHAnsi"/>
          <w:sz w:val="22"/>
          <w:szCs w:val="22"/>
          <w:lang w:val="es-CO"/>
        </w:rPr>
        <w:t xml:space="preserve"> la Universidad del Rosario.</w:t>
      </w:r>
    </w:p>
    <w:p w14:paraId="2669BD33" w14:textId="77777777" w:rsidR="005E6BD0" w:rsidRDefault="005E6BD0" w:rsidP="005E6BD0">
      <w:pPr>
        <w:pStyle w:val="Prrafodelista"/>
        <w:rPr>
          <w:rFonts w:asciiTheme="minorHAnsi" w:hAnsiTheme="minorHAnsi" w:cstheme="minorHAnsi"/>
          <w:sz w:val="22"/>
          <w:szCs w:val="22"/>
          <w:lang w:val="es-CO"/>
        </w:rPr>
      </w:pPr>
    </w:p>
    <w:p w14:paraId="0DB8C15F" w14:textId="77777777" w:rsidR="005E6BD0" w:rsidRDefault="005E6BD0" w:rsidP="005E6BD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5E6BD0">
        <w:rPr>
          <w:rFonts w:asciiTheme="minorHAnsi" w:hAnsiTheme="minorHAnsi" w:cstheme="minorHAnsi"/>
          <w:sz w:val="22"/>
          <w:szCs w:val="22"/>
          <w:lang w:val="es-CO"/>
        </w:rPr>
        <w:t xml:space="preserve">Todos los estudiantes deben tener un seguro médico internacional que cubra la totalidad del tiempo de su estancia en el extranjero y entregar copia del mismo a Cancillería antes de su viaje con las coberturas mínimas establecidas en la primera parte del presente documento (debe incluir asistencia). </w:t>
      </w:r>
    </w:p>
    <w:p w14:paraId="21ED75F6" w14:textId="77777777" w:rsidR="005E6BD0" w:rsidRDefault="005E6BD0" w:rsidP="005E6BD0">
      <w:pPr>
        <w:pStyle w:val="Prrafodelista"/>
        <w:rPr>
          <w:rFonts w:asciiTheme="minorHAnsi" w:hAnsiTheme="minorHAnsi" w:cstheme="minorHAnsi"/>
          <w:sz w:val="22"/>
          <w:szCs w:val="22"/>
          <w:lang w:val="es-CO"/>
        </w:rPr>
      </w:pPr>
    </w:p>
    <w:p w14:paraId="2FCC4335" w14:textId="77777777" w:rsidR="005E6BD0" w:rsidRDefault="005E6BD0" w:rsidP="005E6BD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5E6BD0">
        <w:rPr>
          <w:rFonts w:asciiTheme="minorHAnsi" w:hAnsiTheme="minorHAnsi" w:cstheme="minorHAnsi"/>
          <w:sz w:val="22"/>
          <w:szCs w:val="22"/>
          <w:lang w:val="es-CO"/>
        </w:rPr>
        <w:t xml:space="preserve">Los estudiantes deberán ajustarse a los reglamentos académicos y disciplinarios de la universidad de destino, así como al cobro de tasas administrativas y otros cargos, como pólizas, seguros, apertura o reserva de cupo. </w:t>
      </w:r>
    </w:p>
    <w:p w14:paraId="578C9BED" w14:textId="77777777" w:rsidR="005E6BD0" w:rsidRDefault="005E6BD0" w:rsidP="005E6BD0">
      <w:pPr>
        <w:pStyle w:val="Prrafodelista"/>
        <w:rPr>
          <w:rFonts w:asciiTheme="minorHAnsi" w:hAnsiTheme="minorHAnsi" w:cstheme="minorHAnsi"/>
          <w:sz w:val="22"/>
          <w:szCs w:val="22"/>
          <w:lang w:val="es-CO"/>
        </w:rPr>
      </w:pPr>
    </w:p>
    <w:p w14:paraId="7444350F" w14:textId="4A3B1475" w:rsidR="00C059ED" w:rsidRDefault="005E6BD0" w:rsidP="005E6BD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5E6BD0">
        <w:rPr>
          <w:rFonts w:asciiTheme="minorHAnsi" w:hAnsiTheme="minorHAnsi" w:cstheme="minorHAnsi"/>
          <w:sz w:val="22"/>
          <w:szCs w:val="22"/>
          <w:lang w:val="es-CO"/>
        </w:rPr>
        <w:t>Ni la Universidad del Rosario ni la Universidad de destino se harán responsables por alojamiento, transporte, alimentación, manutención y/o gastos personales, será responsabilidad exclusiva del estudiante cubrir estos costos.</w:t>
      </w:r>
    </w:p>
    <w:p w14:paraId="5D7EA12A" w14:textId="77777777" w:rsidR="005E6BD0" w:rsidRDefault="005E6BD0" w:rsidP="005E6BD0">
      <w:pPr>
        <w:pStyle w:val="Prrafodelista"/>
        <w:rPr>
          <w:rFonts w:asciiTheme="minorHAnsi" w:hAnsiTheme="minorHAnsi" w:cstheme="minorHAnsi"/>
          <w:sz w:val="22"/>
          <w:szCs w:val="22"/>
          <w:lang w:val="es-CO"/>
        </w:rPr>
      </w:pPr>
    </w:p>
    <w:p w14:paraId="5BDBB313" w14:textId="77777777" w:rsidR="005D23BE" w:rsidRDefault="005D23BE" w:rsidP="00912C1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19A6DEEB" w14:textId="54406D74" w:rsidR="005E6BD0" w:rsidRDefault="005E6BD0" w:rsidP="00912C1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5E6BD0">
        <w:rPr>
          <w:rFonts w:asciiTheme="minorHAnsi" w:hAnsiTheme="minorHAnsi" w:cstheme="minorHAnsi"/>
          <w:sz w:val="22"/>
          <w:szCs w:val="22"/>
          <w:lang w:val="es-CO"/>
        </w:rPr>
        <w:t xml:space="preserve">Expuesto todo lo anterior, nosotros los padres de familia y el estudiante hemos recibido y entendido a cabalidad las especificaciones de la Movilidad Académica explicadas y desarrolladas </w:t>
      </w:r>
      <w:r>
        <w:rPr>
          <w:rFonts w:asciiTheme="minorHAnsi" w:hAnsiTheme="minorHAnsi" w:cstheme="minorHAnsi"/>
          <w:sz w:val="22"/>
          <w:szCs w:val="22"/>
          <w:lang w:val="es-CO"/>
        </w:rPr>
        <w:t xml:space="preserve">por parte de la Facultad y </w:t>
      </w:r>
      <w:r w:rsidRPr="005E6BD0">
        <w:rPr>
          <w:rFonts w:asciiTheme="minorHAnsi" w:hAnsiTheme="minorHAnsi" w:cstheme="minorHAnsi"/>
          <w:sz w:val="22"/>
          <w:szCs w:val="22"/>
          <w:lang w:val="es-CO"/>
        </w:rPr>
        <w:t>las consagradas en el presente consentimiento informado.</w:t>
      </w:r>
    </w:p>
    <w:p w14:paraId="31C2975E" w14:textId="77777777" w:rsidR="005E6BD0" w:rsidRPr="00912C10" w:rsidRDefault="005E6BD0" w:rsidP="00912C1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67BDE8D4" w14:textId="77777777" w:rsidR="005E6BD0" w:rsidRPr="005E6BD0" w:rsidRDefault="005E6BD0" w:rsidP="005E6BD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5E6BD0">
        <w:rPr>
          <w:rFonts w:asciiTheme="minorHAnsi" w:hAnsiTheme="minorHAnsi" w:cstheme="minorHAnsi"/>
          <w:sz w:val="22"/>
          <w:szCs w:val="22"/>
          <w:lang w:val="es-CO"/>
        </w:rPr>
        <w:t xml:space="preserve">En nuestra condición de padres (o acudientes) del candidato a la Movilidad Académica, mediante el presente documento manifestamos nuestro compromiso de asumir en forma solidaria e ilimitada los compromisos contenidos en el presente documento y a sufragar los costos y gastos que se requieran para atender eventos de cualquier naturaleza y/o todos aquellos que se generen en la Movilidad Académica como resultado de la Pandemia COVID19. </w:t>
      </w:r>
    </w:p>
    <w:p w14:paraId="57ADC2D1" w14:textId="77777777" w:rsidR="00ED7559" w:rsidRPr="00896C0E" w:rsidRDefault="00ED7559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7B9A075F" w14:textId="42EE1A73" w:rsidR="005E6BD0" w:rsidRDefault="005E6BD0" w:rsidP="00332531">
      <w:pPr>
        <w:contextualSpacing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5E6BD0">
        <w:rPr>
          <w:rFonts w:asciiTheme="minorHAnsi" w:hAnsiTheme="minorHAnsi" w:cstheme="minorHAnsi"/>
          <w:sz w:val="22"/>
          <w:szCs w:val="22"/>
          <w:lang w:val="es-CO"/>
        </w:rPr>
        <w:lastRenderedPageBreak/>
        <w:t xml:space="preserve">Por lo expuesto, eximimos a la Universidad del Rosario por cualquier hecho o situación de la cual se deriven posibles deterioros en la salud del estudiante, así como por la expedición de normativas y disposiciones nacionales o internacionales que afecten el normal desarrollo de la Movilidad Académica y/o a cualquier otra circunstancia que se presente en el contexto de la pandemia de COVID19.  La Universidad del Rosario se entenderá liberada de cualquier reclamo por perjuicios y/o indemnizaciones morales o patrimoniales, así como de responsabilidad o gastos que estén relacionados con el Programa de Movilidad Académica por la ocurrencia de cualquier daño, lesión, incapacidad temporal o permanente, fallecimiento, entre otros.   </w:t>
      </w:r>
    </w:p>
    <w:p w14:paraId="5F58FE75" w14:textId="77777777" w:rsidR="005B6980" w:rsidRPr="005B6980" w:rsidRDefault="005B6980" w:rsidP="005B6980">
      <w:pPr>
        <w:contextualSpacing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0ECC5354" w14:textId="7AFB2B5C" w:rsidR="005B6980" w:rsidRPr="005B6980" w:rsidRDefault="005B6980" w:rsidP="005B6980">
      <w:pPr>
        <w:contextualSpacing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5B6980">
        <w:rPr>
          <w:rFonts w:asciiTheme="minorHAnsi" w:hAnsiTheme="minorHAnsi" w:cstheme="minorHAnsi"/>
          <w:sz w:val="22"/>
          <w:szCs w:val="22"/>
          <w:lang w:val="es-CO"/>
        </w:rPr>
        <w:t>De igual manera, renunciamos a todo tipo de cobro de indemnización, reclamo, demanda y/o acciones legales por perjuicios que se generen en el marco de</w:t>
      </w:r>
      <w:r>
        <w:rPr>
          <w:rFonts w:asciiTheme="minorHAnsi" w:hAnsiTheme="minorHAnsi" w:cstheme="minorHAnsi"/>
          <w:sz w:val="22"/>
          <w:szCs w:val="22"/>
          <w:lang w:val="es-CO"/>
        </w:rPr>
        <w:t xml:space="preserve"> la Pandemia y resulten en una  </w:t>
      </w:r>
      <w:r w:rsidRPr="005B6980">
        <w:rPr>
          <w:rFonts w:asciiTheme="minorHAnsi" w:hAnsiTheme="minorHAnsi" w:cstheme="minorHAnsi"/>
          <w:sz w:val="22"/>
          <w:szCs w:val="22"/>
          <w:lang w:val="es-CO"/>
        </w:rPr>
        <w:t>afectación para el Programa de Movilidad Académica y que implique que el mismo sea modif</w:t>
      </w:r>
      <w:r>
        <w:rPr>
          <w:rFonts w:asciiTheme="minorHAnsi" w:hAnsiTheme="minorHAnsi" w:cstheme="minorHAnsi"/>
          <w:sz w:val="22"/>
          <w:szCs w:val="22"/>
          <w:lang w:val="es-CO"/>
        </w:rPr>
        <w:t xml:space="preserve">icado, cambiado y/o cancelado. </w:t>
      </w:r>
      <w:r w:rsidRPr="005B6980">
        <w:rPr>
          <w:rFonts w:asciiTheme="minorHAnsi" w:hAnsiTheme="minorHAnsi" w:cstheme="minorHAnsi"/>
          <w:sz w:val="22"/>
          <w:szCs w:val="22"/>
          <w:lang w:val="es-CO"/>
        </w:rPr>
        <w:t xml:space="preserve">Manifestamos expresamente que La Universidad del Rosario no es responsable jurídica, financiera, operativa o económicamente en lo correspondiente con cualquier daño, sentencia, pérdida y costos o gastos que surjan de la participación del estudiante en el Programa de Movilidad Académica. </w:t>
      </w:r>
    </w:p>
    <w:p w14:paraId="18F52172" w14:textId="49935E24" w:rsidR="005B6980" w:rsidRDefault="005B6980" w:rsidP="00332531">
      <w:pPr>
        <w:contextualSpacing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6DC97246" w14:textId="77777777" w:rsidR="00ED7559" w:rsidRPr="00896C0E" w:rsidRDefault="00ED7559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6431D798" w14:textId="77777777" w:rsidR="00786D03" w:rsidRPr="00896C0E" w:rsidRDefault="00786D03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6728DF46" w14:textId="77777777" w:rsidR="005550B9" w:rsidRPr="00896C0E" w:rsidRDefault="005550B9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96C0E">
        <w:rPr>
          <w:rFonts w:asciiTheme="minorHAnsi" w:hAnsiTheme="minorHAnsi" w:cstheme="minorHAnsi"/>
          <w:sz w:val="22"/>
          <w:szCs w:val="22"/>
          <w:lang w:val="es-CO"/>
        </w:rPr>
        <w:t xml:space="preserve">Cordialmente, </w:t>
      </w:r>
    </w:p>
    <w:p w14:paraId="260A6057" w14:textId="77777777" w:rsidR="005550B9" w:rsidRPr="00896C0E" w:rsidRDefault="005550B9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771EB043" w14:textId="77777777" w:rsidR="005550B9" w:rsidRPr="00896C0E" w:rsidRDefault="005550B9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6F5CDF31" w14:textId="77777777" w:rsidR="005550B9" w:rsidRPr="00896C0E" w:rsidRDefault="005550B9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96C0E">
        <w:rPr>
          <w:rFonts w:asciiTheme="minorHAnsi" w:hAnsiTheme="minorHAnsi" w:cstheme="minorHAnsi"/>
          <w:sz w:val="22"/>
          <w:szCs w:val="22"/>
          <w:lang w:val="es-CO"/>
        </w:rPr>
        <w:t>Nombre del Candidato:</w:t>
      </w:r>
    </w:p>
    <w:p w14:paraId="58EB4785" w14:textId="77777777" w:rsidR="005550B9" w:rsidRPr="00896C0E" w:rsidRDefault="005550B9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5523A8BC" w14:textId="77777777" w:rsidR="005550B9" w:rsidRPr="00896C0E" w:rsidRDefault="005550B9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540D11F5" w14:textId="77777777" w:rsidR="005550B9" w:rsidRPr="00896C0E" w:rsidRDefault="005550B9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96C0E">
        <w:rPr>
          <w:rFonts w:asciiTheme="minorHAnsi" w:hAnsiTheme="minorHAnsi" w:cstheme="minorHAnsi"/>
          <w:sz w:val="22"/>
          <w:szCs w:val="22"/>
          <w:lang w:val="es-CO"/>
        </w:rPr>
        <w:t>______________________________</w:t>
      </w:r>
      <w:r w:rsidRPr="00896C0E">
        <w:rPr>
          <w:rFonts w:asciiTheme="minorHAnsi" w:hAnsiTheme="minorHAnsi" w:cstheme="minorHAnsi"/>
          <w:sz w:val="22"/>
          <w:szCs w:val="22"/>
          <w:lang w:val="es-CO"/>
        </w:rPr>
        <w:br/>
        <w:t>C.C.</w:t>
      </w:r>
    </w:p>
    <w:p w14:paraId="1476BFCB" w14:textId="77777777" w:rsidR="005D23BE" w:rsidRPr="00896C0E" w:rsidRDefault="005550B9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96C0E">
        <w:rPr>
          <w:rFonts w:asciiTheme="minorHAnsi" w:hAnsiTheme="minorHAnsi" w:cstheme="minorHAnsi"/>
          <w:sz w:val="22"/>
          <w:szCs w:val="22"/>
          <w:lang w:val="es-CO"/>
        </w:rPr>
        <w:t>Universidad a la que aplica:</w:t>
      </w:r>
    </w:p>
    <w:p w14:paraId="2AA895C8" w14:textId="77777777" w:rsidR="005550B9" w:rsidRPr="00896C0E" w:rsidRDefault="005550B9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96C0E">
        <w:rPr>
          <w:rFonts w:asciiTheme="minorHAnsi" w:hAnsiTheme="minorHAnsi" w:cstheme="minorHAnsi"/>
          <w:sz w:val="22"/>
          <w:szCs w:val="22"/>
          <w:lang w:val="es-CO"/>
        </w:rPr>
        <w:t>Periodo:</w:t>
      </w:r>
    </w:p>
    <w:p w14:paraId="2086D4A1" w14:textId="77777777" w:rsidR="005550B9" w:rsidRPr="00896C0E" w:rsidRDefault="005550B9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96C0E">
        <w:rPr>
          <w:rFonts w:asciiTheme="minorHAnsi" w:hAnsiTheme="minorHAnsi" w:cstheme="minorHAnsi"/>
          <w:sz w:val="22"/>
          <w:szCs w:val="22"/>
          <w:lang w:val="es-CO"/>
        </w:rPr>
        <w:t>Correo electrónico:</w:t>
      </w:r>
    </w:p>
    <w:p w14:paraId="6F97D617" w14:textId="77777777" w:rsidR="005D23BE" w:rsidRPr="00896C0E" w:rsidRDefault="005D23BE" w:rsidP="00E0574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2EFD13A3" w14:textId="77777777" w:rsidR="005550B9" w:rsidRPr="00896C0E" w:rsidRDefault="005550B9" w:rsidP="00E05745">
      <w:pPr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14:paraId="7A0CE2DF" w14:textId="0EE757C4" w:rsidR="005550B9" w:rsidRPr="00896C0E" w:rsidRDefault="005550B9" w:rsidP="00E05745">
      <w:pPr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sectPr w:rsidR="005550B9" w:rsidRPr="00896C0E" w:rsidSect="00D728B4">
      <w:pgSz w:w="12240" w:h="15840" w:code="1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3D731" w14:textId="77777777" w:rsidR="009A5B9D" w:rsidRDefault="009A5B9D" w:rsidP="00153B9C">
      <w:r>
        <w:separator/>
      </w:r>
    </w:p>
  </w:endnote>
  <w:endnote w:type="continuationSeparator" w:id="0">
    <w:p w14:paraId="24B52DE9" w14:textId="77777777" w:rsidR="009A5B9D" w:rsidRDefault="009A5B9D" w:rsidP="0015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5E18A" w14:textId="77777777" w:rsidR="009A5B9D" w:rsidRDefault="009A5B9D" w:rsidP="00153B9C">
      <w:r>
        <w:separator/>
      </w:r>
    </w:p>
  </w:footnote>
  <w:footnote w:type="continuationSeparator" w:id="0">
    <w:p w14:paraId="647FD33B" w14:textId="77777777" w:rsidR="009A5B9D" w:rsidRDefault="009A5B9D" w:rsidP="0015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502"/>
    <w:multiLevelType w:val="hybridMultilevel"/>
    <w:tmpl w:val="C65C2B12"/>
    <w:lvl w:ilvl="0" w:tplc="9C4445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BFD"/>
    <w:multiLevelType w:val="hybridMultilevel"/>
    <w:tmpl w:val="50649B36"/>
    <w:lvl w:ilvl="0" w:tplc="F36635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1CF34299"/>
    <w:multiLevelType w:val="hybridMultilevel"/>
    <w:tmpl w:val="C99013BC"/>
    <w:lvl w:ilvl="0" w:tplc="7E785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957E9A"/>
    <w:multiLevelType w:val="hybridMultilevel"/>
    <w:tmpl w:val="5EF8C304"/>
    <w:lvl w:ilvl="0" w:tplc="7CB6E8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9D3C50"/>
    <w:multiLevelType w:val="hybridMultilevel"/>
    <w:tmpl w:val="4B6A8A78"/>
    <w:lvl w:ilvl="0" w:tplc="BE9C1BA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B6919"/>
    <w:multiLevelType w:val="hybridMultilevel"/>
    <w:tmpl w:val="E2F43A2C"/>
    <w:lvl w:ilvl="0" w:tplc="F6FE0E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81444"/>
    <w:multiLevelType w:val="hybridMultilevel"/>
    <w:tmpl w:val="A620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BE"/>
    <w:rsid w:val="00040629"/>
    <w:rsid w:val="00072616"/>
    <w:rsid w:val="000B38F8"/>
    <w:rsid w:val="00153B9C"/>
    <w:rsid w:val="001976FF"/>
    <w:rsid w:val="0023145F"/>
    <w:rsid w:val="002609C2"/>
    <w:rsid w:val="002B07E5"/>
    <w:rsid w:val="002D7CB7"/>
    <w:rsid w:val="002E170D"/>
    <w:rsid w:val="00320947"/>
    <w:rsid w:val="00332531"/>
    <w:rsid w:val="00341336"/>
    <w:rsid w:val="00346E38"/>
    <w:rsid w:val="0038221B"/>
    <w:rsid w:val="003A2985"/>
    <w:rsid w:val="003B33E5"/>
    <w:rsid w:val="003E4D80"/>
    <w:rsid w:val="00417929"/>
    <w:rsid w:val="00435169"/>
    <w:rsid w:val="00436023"/>
    <w:rsid w:val="00451149"/>
    <w:rsid w:val="00477BCD"/>
    <w:rsid w:val="004964E7"/>
    <w:rsid w:val="0050070E"/>
    <w:rsid w:val="00554659"/>
    <w:rsid w:val="005550B9"/>
    <w:rsid w:val="005B6980"/>
    <w:rsid w:val="005D2289"/>
    <w:rsid w:val="005D23BE"/>
    <w:rsid w:val="005E6BD0"/>
    <w:rsid w:val="005F36C6"/>
    <w:rsid w:val="00605B1D"/>
    <w:rsid w:val="006F02DA"/>
    <w:rsid w:val="006F353A"/>
    <w:rsid w:val="00754EE8"/>
    <w:rsid w:val="00786D03"/>
    <w:rsid w:val="007E2A02"/>
    <w:rsid w:val="00823370"/>
    <w:rsid w:val="0085529C"/>
    <w:rsid w:val="00896C0E"/>
    <w:rsid w:val="008D64FC"/>
    <w:rsid w:val="00912C10"/>
    <w:rsid w:val="0096241F"/>
    <w:rsid w:val="009704FC"/>
    <w:rsid w:val="009A5B9D"/>
    <w:rsid w:val="00A50B63"/>
    <w:rsid w:val="00A736BC"/>
    <w:rsid w:val="00AB0D29"/>
    <w:rsid w:val="00B003C7"/>
    <w:rsid w:val="00B3051C"/>
    <w:rsid w:val="00B42FB2"/>
    <w:rsid w:val="00BA1C1D"/>
    <w:rsid w:val="00BB60DA"/>
    <w:rsid w:val="00C059ED"/>
    <w:rsid w:val="00C07428"/>
    <w:rsid w:val="00C1305F"/>
    <w:rsid w:val="00C65177"/>
    <w:rsid w:val="00CD0F90"/>
    <w:rsid w:val="00D03B6C"/>
    <w:rsid w:val="00D453D4"/>
    <w:rsid w:val="00DE2431"/>
    <w:rsid w:val="00E05745"/>
    <w:rsid w:val="00E16F14"/>
    <w:rsid w:val="00E34E5E"/>
    <w:rsid w:val="00E45AB6"/>
    <w:rsid w:val="00E74F6F"/>
    <w:rsid w:val="00ED7559"/>
    <w:rsid w:val="00EE548C"/>
    <w:rsid w:val="00F136AB"/>
    <w:rsid w:val="00F21D9D"/>
    <w:rsid w:val="00F540BC"/>
    <w:rsid w:val="00FA4232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267F"/>
  <w15:chartTrackingRefBased/>
  <w15:docId w15:val="{662A7B83-05F4-42F3-B099-D1CFD05E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D23B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23BE"/>
    <w:pPr>
      <w:ind w:left="708"/>
    </w:pPr>
  </w:style>
  <w:style w:type="paragraph" w:styleId="NormalWeb">
    <w:name w:val="Normal (Web)"/>
    <w:basedOn w:val="Normal"/>
    <w:uiPriority w:val="99"/>
    <w:unhideWhenUsed/>
    <w:rsid w:val="00C1305F"/>
    <w:rPr>
      <w:rFonts w:eastAsiaTheme="minorHAnsi"/>
    </w:rPr>
  </w:style>
  <w:style w:type="paragraph" w:styleId="Textoindependiente">
    <w:name w:val="Body Text"/>
    <w:basedOn w:val="Normal"/>
    <w:link w:val="TextoindependienteCar"/>
    <w:uiPriority w:val="1"/>
    <w:qFormat/>
    <w:rsid w:val="00ED7559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D7559"/>
    <w:rPr>
      <w:rFonts w:ascii="Arial" w:eastAsia="Arial" w:hAnsi="Arial" w:cs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53B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3B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3B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B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53B9C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3B9C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53B9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413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13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133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13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133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3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336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112008DBB0C4439B09347F81ECBB84" ma:contentTypeVersion="13" ma:contentTypeDescription="Crear nuevo documento." ma:contentTypeScope="" ma:versionID="c17f8ea5a2d643ad764e0e4fde3c9cda">
  <xsd:schema xmlns:xsd="http://www.w3.org/2001/XMLSchema" xmlns:xs="http://www.w3.org/2001/XMLSchema" xmlns:p="http://schemas.microsoft.com/office/2006/metadata/properties" xmlns:ns3="f18d9cab-075c-428d-a8ed-286768f7354e" xmlns:ns4="4cbfbda1-e398-4bd3-b13a-4ad4cf0b7428" targetNamespace="http://schemas.microsoft.com/office/2006/metadata/properties" ma:root="true" ma:fieldsID="a93ce8d65f7105dce4417b3adc64183a" ns3:_="" ns4:_="">
    <xsd:import namespace="f18d9cab-075c-428d-a8ed-286768f7354e"/>
    <xsd:import namespace="4cbfbda1-e398-4bd3-b13a-4ad4cf0b7428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d9cab-075c-428d-a8ed-286768f7354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fbda1-e398-4bd3-b13a-4ad4cf0b7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80201-CF30-45E9-815C-0DD945952C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79BD91-8A4D-4D51-AE92-D8365ECC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d9cab-075c-428d-a8ed-286768f7354e"/>
    <ds:schemaRef ds:uri="4cbfbda1-e398-4bd3-b13a-4ad4cf0b7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9D4B5-424C-4528-BE91-9FE1FF8D5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Paola Torres Casas</dc:creator>
  <cp:keywords/>
  <dc:description/>
  <cp:lastModifiedBy>Ana Maria Aldana Serrano</cp:lastModifiedBy>
  <cp:revision>2</cp:revision>
  <dcterms:created xsi:type="dcterms:W3CDTF">2021-10-06T20:21:00Z</dcterms:created>
  <dcterms:modified xsi:type="dcterms:W3CDTF">2021-10-06T20:21:00Z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0x0101008C112008DBB0C4439B09347F81ECBB84</vt:lpwstr>
  </property>
</Properties>
</file>